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3" w:rsidRP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разработку методических обучающих материалов </w:t>
      </w:r>
    </w:p>
    <w:p w:rsidR="00E4099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образовательной платформе</w:t>
      </w:r>
    </w:p>
    <w:p w:rsidR="00E53CE3" w:rsidRDefault="00E53CE3" w:rsidP="00E5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842"/>
      </w:tblGrid>
      <w:tr w:rsidR="00E53CE3" w:rsidRPr="0013462B" w:rsidTr="00F20BA8">
        <w:trPr>
          <w:trHeight w:val="238"/>
        </w:trPr>
        <w:tc>
          <w:tcPr>
            <w:tcW w:w="3223" w:type="dxa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42" w:type="dxa"/>
          </w:tcPr>
          <w:p w:rsidR="00E53CE3" w:rsidRPr="0013462B" w:rsidRDefault="00E53CE3" w:rsidP="00A8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услуг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разработке методических обучающих материалов</w:t>
            </w:r>
            <w:r w:rsidR="005B57FF"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размещения на образовательной платформе</w:t>
            </w:r>
          </w:p>
        </w:tc>
      </w:tr>
      <w:tr w:rsidR="00E53CE3" w:rsidRPr="0013462B" w:rsidTr="00F20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3" w:type="dxa"/>
            <w:shd w:val="clear" w:color="auto" w:fill="auto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42" w:type="dxa"/>
            <w:shd w:val="clear" w:color="auto" w:fill="auto"/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CE3" w:rsidRPr="0013462B" w:rsidRDefault="00E53CE3" w:rsidP="00244BC1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даты подписания договора </w:t>
            </w:r>
            <w:r w:rsidR="00C21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24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244B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октября</w:t>
            </w:r>
            <w:bookmarkStart w:id="0" w:name="_GoBack"/>
            <w:bookmarkEnd w:id="0"/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  <w:tr w:rsidR="00510EB5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EB5" w:rsidRPr="0013462B" w:rsidRDefault="00510EB5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содержание </w:t>
            </w: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="003F4725"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разработки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B5" w:rsidRDefault="00510EB5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C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«</w:t>
            </w:r>
            <w:r w:rsidR="00E260F6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Приведение продукции в соответствие с необходимыми требованиями. Сертификация продукции</w:t>
            </w:r>
            <w:r w:rsidRPr="002B6C1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Сертификация. Определение, в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иды сертификации;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Идентификация продукции и определение требуемого к оформлению ра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зрешительного документа;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Подготовительный процесс к сертификации (наличие необходимых документов для сертификации, согласно ТР ТС (ГОСТ, ТУ, паспорт продукции, договор аренды производственного помещения, ИНН, ОГРН, Э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ЦП и т.д.);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процесса сертификации (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азработка макета разрешительного документа, проведение исследований продукции, анализ производства, отбор образцов продукции для проведения исследований, проведение исследований продукции, получение пр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отокола испытаний);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Регистрация разрешительного документа в реестре Федеральной службы аккредитации – лекция, схема. Изменения в Законодательстве РФ в части регистрации Деклараций Соответствия с 01.01.2021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маркировке продукции (согласно Техническому Регламе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нту Таможенного Союза);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 за реализацию продукции, подлежащей обязательному подтверждению соответствия, без сертификата соответствия или дек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ларации о соответствии;</w:t>
            </w:r>
          </w:p>
          <w:p w:rsidR="009262ED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Подтверждение соответствия продукции, неподлежащей об</w:t>
            </w:r>
            <w:r w:rsidRPr="009262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язательной сертификации;</w:t>
            </w:r>
          </w:p>
          <w:p w:rsidR="00044B54" w:rsidRPr="009262ED" w:rsidRDefault="009262ED" w:rsidP="009262ED">
            <w:pPr>
              <w:pStyle w:val="a4"/>
              <w:keepNext/>
              <w:keepLines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2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B54" w:rsidRPr="009262ED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тестирование.</w:t>
            </w:r>
          </w:p>
          <w:p w:rsidR="002B6C1D" w:rsidRPr="0013462B" w:rsidRDefault="002B6C1D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может быть дополнен иными темами, соответствующими содержанию. 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внесения изменений, 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тоговый вариант тем для раздела согласовывается с Заказчиком в течении 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даты заключения договора.</w:t>
            </w:r>
          </w:p>
        </w:tc>
      </w:tr>
      <w:tr w:rsidR="005B57FF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7FF" w:rsidRPr="0013462B" w:rsidRDefault="002B6C1D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FF" w:rsidRPr="0013462B" w:rsidRDefault="005B57FF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 w:rsidR="00E414C3"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4725" w:rsidRPr="0013462B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изучению обучающего раздела и его тем;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лекции;</w:t>
            </w:r>
          </w:p>
          <w:p w:rsidR="003F4725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итература, видео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BA8" w:rsidRPr="00D4212A" w:rsidRDefault="00D4212A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414C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4C3" w:rsidRDefault="00E414C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Рекомендуемые форматы методических обучающих материалов для раздела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C3" w:rsidRDefault="00E414C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</w:t>
            </w:r>
            <w:r w:rsidR="00E260F6" w:rsidRPr="00E260F6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продукции в соответствие с необходимыми требованиями. Сертификация продукции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должен содержать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рекомендации по изучению обучающего раздела и его тем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0BA8" w:rsidRDefault="00F20BA8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 должны быть представлены в следующих форматах: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Сертификация. Определение, виды сертификации –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схема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Идентификация продукции и определение требуемого к оформлению разрешительного документа –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 процесс к сертификации (наличие необходимых документов для сертификации, согласно ТР ТС (ГОСТ, ТУ, паспорт продукции, договор аренды производственного помещения, ИНН, ОГРН, ЭЦП и т.д.)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схема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процесса сертификации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азработка макета разрешительного документа, проведение исследований продукции, анализ производства, отбор образцов продукции для проведения исследований, проведение исследований продукции, получение протокола испытаний)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разрешительного документа в реестре Федеральной службы аккредитации –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схема.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Изменения в Законодательстве РФ в части регистрации Деклараций Соответствия с 01.01.2021г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маркировке продукции (согласно Техническому Регламенту Таможенного Союза)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за реализацию продукции, подлежащей обязательному подтверждению соответствия, без сертификата соответствия или декларации о соответствии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9262ED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Подтверждение соответствия продукции, неподлежащей обязательной сертификации –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62ED" w:rsidRPr="009262ED" w:rsidRDefault="009262ED" w:rsidP="00A823FF">
            <w:pPr>
              <w:keepNext/>
              <w:keepLines/>
              <w:numPr>
                <w:ilvl w:val="0"/>
                <w:numId w:val="41"/>
              </w:numPr>
              <w:spacing w:after="0" w:line="240" w:lineRule="auto"/>
              <w:ind w:left="7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62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  <w:r w:rsidRPr="009262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4C3" w:rsidRPr="0013462B" w:rsidRDefault="00044B54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азчиком, Исполнителем могут быть предложены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перераспределены форматы </w:t>
            </w:r>
            <w:r w:rsidR="00426F8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вовлечь и заинтересовать участников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CE3" w:rsidRPr="0013462B" w:rsidRDefault="00C8429B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Количественные характеристики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обучающего раздела и его тем – не более 1 страницы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 –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одной лекции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слайдов одной презентации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10 и не более 15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</w:t>
            </w:r>
            <w:r w:rsidR="0041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размещение на 1 странице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429B" w:rsidRPr="0013462B" w:rsidRDefault="00037516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количеством вопросов не менее 10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литература, видео материал</w:t>
            </w:r>
            <w:r w:rsidR="00B535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440C" w:rsidRDefault="00C8429B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3003" w:rsidRPr="00483003" w:rsidRDefault="00483003" w:rsidP="00483003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Заказчиком, Исполнителем могут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количественные характеристики изложения методических обучающих материалов для 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раскрытия тем раздела.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3" w:rsidRPr="0013462B" w:rsidRDefault="003540B1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содержанию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методических обучающих материалов должно четко соответствовать наименованию раздела.</w:t>
            </w:r>
          </w:p>
          <w:p w:rsidR="003540B1" w:rsidRPr="00C21CC6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 должен быть систематизирован, изложен максимально</w:t>
            </w:r>
            <w:r w:rsid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5D1742" w:rsidRPr="00104A8F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обучающих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 четким, лаконичным,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грамотным, убедительным. </w:t>
            </w:r>
          </w:p>
        </w:tc>
      </w:tr>
      <w:tr w:rsidR="00E53CE3" w:rsidRPr="006E2EBF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526308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Требования к оформлению методических рекомендаций и лекций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526308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и лекции должны быть выполнены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листе фор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мата А4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использованием элементов фирменного стиля </w:t>
            </w:r>
            <w:r w:rsidR="0043453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Центра </w:t>
            </w:r>
            <w:r w:rsidR="0013462B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«Мой бизнес»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="00104A8F"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E53CE3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шрифт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="00104A8F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Times New Roman,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азмер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E2EBF" w:rsidRPr="006E2EBF" w:rsidRDefault="006E2EBF" w:rsidP="006E2EBF">
            <w:pPr>
              <w:pStyle w:val="a4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E2EB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Лекции должны отражать материал, представленный в презентациях, схемах, таблицах для более качественного усвоения учебного материала.</w:t>
            </w:r>
          </w:p>
        </w:tc>
      </w:tr>
      <w:tr w:rsidR="00426F8E" w:rsidRPr="00426F8E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E" w:rsidRPr="0013462B" w:rsidRDefault="00426F8E" w:rsidP="00426F8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538" w:rsidRDefault="00434538" w:rsidP="00A823FF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странице. </w:t>
            </w:r>
            <w:r w:rsidR="00B07BE1">
              <w:rPr>
                <w:rFonts w:ascii="yandex-sans" w:hAnsi="yandex-sans"/>
                <w:color w:val="000000"/>
              </w:rPr>
              <w:t>На странице должны</w:t>
            </w:r>
            <w:r>
              <w:rPr>
                <w:rFonts w:ascii="yandex-sans" w:hAnsi="yandex-sans"/>
                <w:color w:val="000000"/>
              </w:rPr>
              <w:t xml:space="preserve"> размещаться </w:t>
            </w:r>
            <w:r w:rsidR="00B07BE1">
              <w:rPr>
                <w:rFonts w:ascii="yandex-sans" w:hAnsi="yandex-sans"/>
                <w:color w:val="000000"/>
              </w:rPr>
              <w:t>элементы фирменного стиля</w:t>
            </w:r>
            <w:r>
              <w:rPr>
                <w:rFonts w:ascii="yandex-sans" w:hAnsi="yandex-sans"/>
                <w:color w:val="000000"/>
              </w:rPr>
              <w:t xml:space="preserve"> Центра «Мой бизнес»;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434538" w:rsidRP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41442E" w:rsidRDefault="0041442E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426F8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41442E" w:rsidRPr="0041442E" w:rsidRDefault="0041442E" w:rsidP="00B07BE1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странице долж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размещаться </w:t>
            </w:r>
            <w:r w:rsidR="00B07B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="000F7C3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фирменного стиля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Центра «Мой бизнес».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E55AF1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оформлению </w:t>
            </w:r>
            <w:r w:rsidR="00E90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6B" w:rsidRPr="0096426B" w:rsidRDefault="00E9007E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должна быть выполнена в фирменном стиле Центра «Мой бизнес»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фирменного шрифта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Circle</w:t>
            </w:r>
            <w:proofErr w:type="spellEnd"/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26B" w:rsidRDefault="00E9007E" w:rsidP="00A823F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слайдах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должно быть большого объема текстовой информации. Слайды должны отвечать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  <w:p w:rsidR="00642978" w:rsidRPr="0096426B" w:rsidRDefault="00642978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 презентации Заказчик предоставляет Исполнителю после заключения договора.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3C51FD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проведению</w:t>
            </w:r>
            <w:r w:rsidR="00052A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теста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D2" w:rsidRDefault="008C7AD2" w:rsidP="00DE34B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 должен состоять из: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инструкции – правил работы с тестом;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вопросов с вариантами ответов.</w:t>
            </w:r>
          </w:p>
          <w:p w:rsidR="00B260DA" w:rsidRDefault="00B260DA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Инструкция должна быть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влена в понятной, доступной и доброжелательной форме.</w:t>
            </w:r>
          </w:p>
          <w:p w:rsidR="00BA6ACE" w:rsidRDefault="00DE34B9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Вопросы теста готовятся на основе представленных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разделе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методических обучающих материалов.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Каждый</w:t>
            </w:r>
            <w:r w:rsidR="00B260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опрос должен содержать одну законченную мысль (тестовое задание должно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проверять один элемент знания) и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иметь один вариант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правильного ответа. Правильный ответ должен быть однозначным, кратким, четким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не обладать слишком большим объемом.</w:t>
            </w:r>
            <w:r w:rsidR="008C7AD2" w:rsidRPr="008C7AD2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      </w:r>
          </w:p>
          <w:p w:rsidR="00BA6ACE" w:rsidRPr="00DE34B9" w:rsidRDefault="00BA6ACE" w:rsidP="00373EFE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тестирование готовится на основании обучающих материалов, размещенных в разделе для проверки полученных знаний. По окончанию тестирования обучающийся должен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сразу получить свои результаты, </w:t>
            </w:r>
            <w:r w:rsidR="0037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которые должны показывать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вопросы, на которые он ответил правильно, а в которых допустил ошибки.</w:t>
            </w:r>
          </w:p>
        </w:tc>
      </w:tr>
      <w:tr w:rsidR="00B53509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и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екомендуем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видео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раздела.</w:t>
            </w:r>
          </w:p>
          <w:p w:rsidR="006E2EBF" w:rsidRPr="006E2EBF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  <w:p w:rsidR="00B53509" w:rsidRDefault="006E2EBF" w:rsidP="006E2EB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предоставляет Заказчику ссылки на рекомендуемый обучающий материал, с указанием первоисточника для дальнейшего размещения на образовательной платформе.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1A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организует и обеспечивает исполнение следующих обязательств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F7533E" w:rsidRDefault="00F7533E" w:rsidP="00F7533E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методических обучающих материалов для размещения на образовательной платформе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CC096C" w:rsidRDefault="00F72A2D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анализ литературы согласно действующему законодательству РФ для написания и составления лекций, схем, т</w:t>
            </w:r>
            <w:r w:rsidR="00D4212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аблиц, презентаций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6ACE" w:rsidRDefault="00BA6ACE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во всех форматах </w:t>
            </w:r>
            <w:r w:rsidRP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методических обучающих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фирменного стиля Центра «Мой бизнес». После заключения договора Заказчик передает Исполнителю ссылку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Центра «Мой бизнес»;</w:t>
            </w:r>
          </w:p>
          <w:p w:rsidR="00F7533E" w:rsidRPr="005E5A6A" w:rsidRDefault="006E2EBF" w:rsidP="005E5A6A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2E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согласование с Заказчиком разработанных методических обучающих материалов, их содержание и внешний вид не менее чем за 15 календарных дней до окончания срока оказания услуги.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случае наличия у Заказчика мотивированных замечаний к результатам оказанных услуг, Исполнитель обязуется своими силами и за свой счет исправить недостатки</w:t>
            </w:r>
            <w:r w:rsid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E5A6A"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сроки, установленные Заказчиком.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CB" w:rsidRDefault="00ED5BCB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утверждения Заказчиком разработанных методических обучающих материалов, Исполнить</w:t>
            </w:r>
            <w:r w:rsidR="000F7C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предоставляет: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методические рекомендации по изучению обучающего раздела и его тем;</w:t>
            </w:r>
          </w:p>
          <w:p w:rsidR="00ED5BCB" w:rsidRPr="00622F8F" w:rsidRDefault="00244BC1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презентацию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D5BCB" w:rsidRPr="00622F8F" w:rsidRDefault="00244BC1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лекций;</w:t>
            </w:r>
          </w:p>
          <w:p w:rsidR="00ED5BCB" w:rsidRPr="00622F8F" w:rsidRDefault="00244BC1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7533E" w:rsidRPr="00622F8F" w:rsidRDefault="00244BC1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26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схемы;</w:t>
            </w:r>
          </w:p>
          <w:p w:rsidR="00083138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тест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138" w:rsidRDefault="00083138" w:rsidP="00D4212A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 литературу</w:t>
            </w:r>
            <w:r w:rsidR="0027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видео материалы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083138" w:rsidRDefault="00083138" w:rsidP="00083138">
            <w:pPr>
              <w:pStyle w:val="a4"/>
              <w:keepNext/>
              <w:keepLines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дополнительные материалы – при наличии</w:t>
            </w:r>
            <w:r w:rsidR="004A5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внесения изменений в п. 6 Технического задания Исполнитель предоставляет разработанные методические обучающие материалы согласно изменениям.</w:t>
            </w:r>
          </w:p>
          <w:p w:rsidR="00F46380" w:rsidRP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Разработанные методические обучающие материалы предоставляются Заказчику на </w:t>
            </w:r>
            <w:r w:rsidRPr="00F46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возможностью редактирования.</w:t>
            </w:r>
          </w:p>
        </w:tc>
      </w:tr>
    </w:tbl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конкурсном отборе на разработку методических обучающих материалов, потенциальным Исполнителям необходимо предоставить коммерческое предложение, в котором необходимо указать: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услуги;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разработки методических обучающих материалов;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услуги;</w:t>
      </w:r>
    </w:p>
    <w:p w:rsidR="004567C8" w:rsidRPr="004567C8" w:rsidRDefault="004567C8" w:rsidP="004567C8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:rsid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 w:rsidR="00244BC1">
        <w:rPr>
          <w:rFonts w:ascii="Times New Roman" w:hAnsi="Times New Roman" w:cs="Times New Roman"/>
          <w:sz w:val="24"/>
          <w:szCs w:val="24"/>
          <w:shd w:val="clear" w:color="auto" w:fill="FFFFFF"/>
        </w:rPr>
        <w:t>01 сентября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7C8" w:rsidRPr="004567C8" w:rsidRDefault="004567C8" w:rsidP="0045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456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cpp34@bk.ru</w:t>
        </w:r>
      </w:hyperlink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E53CE3" w:rsidRPr="00E53CE3" w:rsidRDefault="00E53CE3" w:rsidP="00456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E53CE3" w:rsidRPr="00E53CE3" w:rsidSect="006E2EBF">
      <w:pgSz w:w="11906" w:h="16838"/>
      <w:pgMar w:top="1135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87"/>
    <w:multiLevelType w:val="hybridMultilevel"/>
    <w:tmpl w:val="AF1A280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155C"/>
    <w:multiLevelType w:val="hybridMultilevel"/>
    <w:tmpl w:val="445E213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3FE6"/>
    <w:multiLevelType w:val="hybridMultilevel"/>
    <w:tmpl w:val="5C7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55A7F"/>
    <w:multiLevelType w:val="hybridMultilevel"/>
    <w:tmpl w:val="173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3C50"/>
    <w:multiLevelType w:val="hybridMultilevel"/>
    <w:tmpl w:val="4860F4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5144"/>
    <w:multiLevelType w:val="multilevel"/>
    <w:tmpl w:val="35C0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1D54DF5"/>
    <w:multiLevelType w:val="hybridMultilevel"/>
    <w:tmpl w:val="FEACBD4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446993"/>
    <w:multiLevelType w:val="hybridMultilevel"/>
    <w:tmpl w:val="99168D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7107"/>
    <w:multiLevelType w:val="hybridMultilevel"/>
    <w:tmpl w:val="A6E056FC"/>
    <w:lvl w:ilvl="0" w:tplc="2E2CA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9539E"/>
    <w:multiLevelType w:val="hybridMultilevel"/>
    <w:tmpl w:val="4ED82E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281C"/>
    <w:multiLevelType w:val="hybridMultilevel"/>
    <w:tmpl w:val="E77AAFF8"/>
    <w:lvl w:ilvl="0" w:tplc="89A87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B5146F"/>
    <w:multiLevelType w:val="multilevel"/>
    <w:tmpl w:val="40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60F81"/>
    <w:multiLevelType w:val="hybridMultilevel"/>
    <w:tmpl w:val="FBAC78D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40ED1"/>
    <w:multiLevelType w:val="hybridMultilevel"/>
    <w:tmpl w:val="0CBE5A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5"/>
  </w:num>
  <w:num w:numId="4">
    <w:abstractNumId w:val="21"/>
  </w:num>
  <w:num w:numId="5">
    <w:abstractNumId w:val="7"/>
  </w:num>
  <w:num w:numId="6">
    <w:abstractNumId w:val="2"/>
  </w:num>
  <w:num w:numId="7">
    <w:abstractNumId w:val="22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32"/>
  </w:num>
  <w:num w:numId="14">
    <w:abstractNumId w:val="37"/>
  </w:num>
  <w:num w:numId="15">
    <w:abstractNumId w:val="20"/>
  </w:num>
  <w:num w:numId="16">
    <w:abstractNumId w:val="29"/>
  </w:num>
  <w:num w:numId="17">
    <w:abstractNumId w:val="34"/>
  </w:num>
  <w:num w:numId="18">
    <w:abstractNumId w:val="36"/>
  </w:num>
  <w:num w:numId="19">
    <w:abstractNumId w:val="40"/>
  </w:num>
  <w:num w:numId="20">
    <w:abstractNumId w:val="33"/>
  </w:num>
  <w:num w:numId="21">
    <w:abstractNumId w:val="6"/>
  </w:num>
  <w:num w:numId="22">
    <w:abstractNumId w:val="15"/>
  </w:num>
  <w:num w:numId="23">
    <w:abstractNumId w:val="23"/>
  </w:num>
  <w:num w:numId="24">
    <w:abstractNumId w:val="28"/>
  </w:num>
  <w:num w:numId="25">
    <w:abstractNumId w:val="38"/>
  </w:num>
  <w:num w:numId="26">
    <w:abstractNumId w:val="8"/>
  </w:num>
  <w:num w:numId="27">
    <w:abstractNumId w:val="27"/>
  </w:num>
  <w:num w:numId="28">
    <w:abstractNumId w:val="31"/>
  </w:num>
  <w:num w:numId="29">
    <w:abstractNumId w:val="16"/>
  </w:num>
  <w:num w:numId="30">
    <w:abstractNumId w:val="17"/>
  </w:num>
  <w:num w:numId="31">
    <w:abstractNumId w:val="39"/>
  </w:num>
  <w:num w:numId="32">
    <w:abstractNumId w:val="9"/>
  </w:num>
  <w:num w:numId="33">
    <w:abstractNumId w:val="14"/>
  </w:num>
  <w:num w:numId="34">
    <w:abstractNumId w:val="26"/>
  </w:num>
  <w:num w:numId="35">
    <w:abstractNumId w:val="18"/>
  </w:num>
  <w:num w:numId="36">
    <w:abstractNumId w:val="25"/>
  </w:num>
  <w:num w:numId="37">
    <w:abstractNumId w:val="19"/>
  </w:num>
  <w:num w:numId="38">
    <w:abstractNumId w:val="1"/>
  </w:num>
  <w:num w:numId="39">
    <w:abstractNumId w:val="5"/>
  </w:num>
  <w:num w:numId="40">
    <w:abstractNumId w:val="2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37516"/>
    <w:rsid w:val="00044B54"/>
    <w:rsid w:val="00045E80"/>
    <w:rsid w:val="00052A3F"/>
    <w:rsid w:val="00083138"/>
    <w:rsid w:val="000C440C"/>
    <w:rsid w:val="000C4FE6"/>
    <w:rsid w:val="000F7C3B"/>
    <w:rsid w:val="00104A8F"/>
    <w:rsid w:val="0013462B"/>
    <w:rsid w:val="0015328F"/>
    <w:rsid w:val="001A0B03"/>
    <w:rsid w:val="001D4E3B"/>
    <w:rsid w:val="00244BC1"/>
    <w:rsid w:val="00271C5D"/>
    <w:rsid w:val="002B6C1D"/>
    <w:rsid w:val="00302432"/>
    <w:rsid w:val="00305EFF"/>
    <w:rsid w:val="0035214B"/>
    <w:rsid w:val="003540B1"/>
    <w:rsid w:val="00356190"/>
    <w:rsid w:val="00373EFE"/>
    <w:rsid w:val="00383B08"/>
    <w:rsid w:val="003C2007"/>
    <w:rsid w:val="003C51FD"/>
    <w:rsid w:val="003F4725"/>
    <w:rsid w:val="0041442E"/>
    <w:rsid w:val="00426F8E"/>
    <w:rsid w:val="00431591"/>
    <w:rsid w:val="00434538"/>
    <w:rsid w:val="0044132E"/>
    <w:rsid w:val="004567C8"/>
    <w:rsid w:val="00480C68"/>
    <w:rsid w:val="00483003"/>
    <w:rsid w:val="00483E82"/>
    <w:rsid w:val="004A5487"/>
    <w:rsid w:val="004B0526"/>
    <w:rsid w:val="00510EB5"/>
    <w:rsid w:val="00526308"/>
    <w:rsid w:val="00532837"/>
    <w:rsid w:val="00562965"/>
    <w:rsid w:val="00562EC2"/>
    <w:rsid w:val="005A6AC6"/>
    <w:rsid w:val="005B57FF"/>
    <w:rsid w:val="005D1742"/>
    <w:rsid w:val="005E1476"/>
    <w:rsid w:val="005E5A6A"/>
    <w:rsid w:val="005F35E9"/>
    <w:rsid w:val="00622F8F"/>
    <w:rsid w:val="00642978"/>
    <w:rsid w:val="00691F1A"/>
    <w:rsid w:val="006E2EBF"/>
    <w:rsid w:val="00721A80"/>
    <w:rsid w:val="00795C5A"/>
    <w:rsid w:val="007C7796"/>
    <w:rsid w:val="007F321C"/>
    <w:rsid w:val="00804DC1"/>
    <w:rsid w:val="00837FEB"/>
    <w:rsid w:val="00870119"/>
    <w:rsid w:val="008C7AD2"/>
    <w:rsid w:val="008D2BD1"/>
    <w:rsid w:val="009262ED"/>
    <w:rsid w:val="00942881"/>
    <w:rsid w:val="0096426B"/>
    <w:rsid w:val="0096572B"/>
    <w:rsid w:val="00A24759"/>
    <w:rsid w:val="00A51C34"/>
    <w:rsid w:val="00A823FF"/>
    <w:rsid w:val="00AB423B"/>
    <w:rsid w:val="00AE5A71"/>
    <w:rsid w:val="00B006EF"/>
    <w:rsid w:val="00B07BE1"/>
    <w:rsid w:val="00B260DA"/>
    <w:rsid w:val="00B53509"/>
    <w:rsid w:val="00B9470C"/>
    <w:rsid w:val="00BA6ACE"/>
    <w:rsid w:val="00BD49DC"/>
    <w:rsid w:val="00C02110"/>
    <w:rsid w:val="00C21CC6"/>
    <w:rsid w:val="00C24379"/>
    <w:rsid w:val="00C268BC"/>
    <w:rsid w:val="00C75CA5"/>
    <w:rsid w:val="00C8429B"/>
    <w:rsid w:val="00CC046C"/>
    <w:rsid w:val="00CC096C"/>
    <w:rsid w:val="00CE2823"/>
    <w:rsid w:val="00D4212A"/>
    <w:rsid w:val="00DC1C38"/>
    <w:rsid w:val="00DE34B9"/>
    <w:rsid w:val="00E2305A"/>
    <w:rsid w:val="00E260F6"/>
    <w:rsid w:val="00E364AE"/>
    <w:rsid w:val="00E40993"/>
    <w:rsid w:val="00E414C3"/>
    <w:rsid w:val="00E53CE3"/>
    <w:rsid w:val="00E55AF1"/>
    <w:rsid w:val="00E63E84"/>
    <w:rsid w:val="00E9007E"/>
    <w:rsid w:val="00E91C54"/>
    <w:rsid w:val="00EA632F"/>
    <w:rsid w:val="00ED5BCB"/>
    <w:rsid w:val="00EF75CA"/>
    <w:rsid w:val="00F20BA8"/>
    <w:rsid w:val="00F27F60"/>
    <w:rsid w:val="00F46380"/>
    <w:rsid w:val="00F72A2D"/>
    <w:rsid w:val="00F7533E"/>
    <w:rsid w:val="00FA42B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E53CE3"/>
  </w:style>
  <w:style w:type="paragraph" w:styleId="a6">
    <w:name w:val="Normal (Web)"/>
    <w:basedOn w:val="a"/>
    <w:uiPriority w:val="99"/>
    <w:semiHidden/>
    <w:unhideWhenUsed/>
    <w:rsid w:val="004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27</cp:revision>
  <dcterms:created xsi:type="dcterms:W3CDTF">2021-01-21T05:35:00Z</dcterms:created>
  <dcterms:modified xsi:type="dcterms:W3CDTF">2021-08-27T12:47:00Z</dcterms:modified>
</cp:coreProperties>
</file>